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2E1723" w:rsidP="00511B0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tabl</w:t>
            </w:r>
            <w:bookmarkStart w:id="0" w:name="_GoBack"/>
            <w:bookmarkEnd w:id="0"/>
            <w:r w:rsidR="0078516A">
              <w:rPr>
                <w:rFonts w:ascii="Arial" w:hAnsi="Arial" w:cs="Arial"/>
                <w:color w:val="FF0000"/>
                <w:sz w:val="24"/>
                <w:szCs w:val="24"/>
              </w:rPr>
              <w:t>etovaná sůl aquapark cpa delfín a zimní stadion uherský brod 2023 - 2024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A7E4C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Patrik Novák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DA7E4C">
              <w:rPr>
                <w:szCs w:val="20"/>
              </w:rPr>
              <w:t>722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DA7E4C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novak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B65E5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58A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2E1723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1723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15A7D"/>
    <w:rsid w:val="00446E0D"/>
    <w:rsid w:val="00482021"/>
    <w:rsid w:val="00482646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20277"/>
    <w:rsid w:val="00724052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14C3C"/>
    <w:rsid w:val="0084252E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2A582-40FC-4023-920C-C8C596749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2022-07-19T10:28:00Z</cp:lastPrinted>
  <dcterms:created xsi:type="dcterms:W3CDTF">2023-01-23T07:47:00Z</dcterms:created>
  <dcterms:modified xsi:type="dcterms:W3CDTF">2023-02-07T10:43:00Z</dcterms:modified>
</cp:coreProperties>
</file>